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478E8DBA" w:rsidR="00B53A27" w:rsidRPr="00936D55" w:rsidRDefault="001C09D9" w:rsidP="00B53A27">
            <w:pPr>
              <w:spacing w:after="0" w:line="276" w:lineRule="auto"/>
              <w:rPr>
                <w:rFonts w:asciiTheme="minorHAnsi" w:hAnsiTheme="minorHAnsi" w:cstheme="minorHAnsi"/>
              </w:rPr>
            </w:pPr>
            <w:r w:rsidRPr="001C09D9">
              <w:rPr>
                <w:rFonts w:asciiTheme="minorHAnsi" w:hAnsiTheme="minorHAnsi" w:cstheme="minorHAnsi"/>
              </w:rPr>
              <w:t>E085 Fortalecimiento Institucional y Capacitación para la Seguridad Pública</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33DC1C44" w:rsidR="00B53A27" w:rsidRPr="00936D55" w:rsidRDefault="001C09D9" w:rsidP="00B53A27">
            <w:pPr>
              <w:spacing w:after="0" w:line="276" w:lineRule="auto"/>
              <w:rPr>
                <w:rFonts w:asciiTheme="minorHAnsi" w:hAnsiTheme="minorHAnsi" w:cstheme="minorHAnsi"/>
              </w:rPr>
            </w:pPr>
            <w:r w:rsidRPr="001C09D9">
              <w:rPr>
                <w:rFonts w:asciiTheme="minorHAnsi" w:hAnsiTheme="minorHAnsi" w:cstheme="minorHAnsi"/>
              </w:rPr>
              <w:t>Universidad de la Policía del Estado de Sinaloa (UNIPOL)</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571D6E43" w:rsidR="00B53A27" w:rsidRPr="00936D55" w:rsidRDefault="001C09D9" w:rsidP="00B53A27">
            <w:pPr>
              <w:spacing w:after="0" w:line="276" w:lineRule="auto"/>
              <w:rPr>
                <w:rFonts w:asciiTheme="minorHAnsi" w:hAnsiTheme="minorHAnsi" w:cstheme="minorHAnsi"/>
              </w:rPr>
            </w:pPr>
            <w:r>
              <w:rPr>
                <w:rFonts w:asciiTheme="minorHAnsi" w:hAnsiTheme="minorHAnsi" w:cstheme="minorHAnsi"/>
              </w:rPr>
              <w:t>UNIPOL</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62260C97" w:rsidR="00B53A27" w:rsidRPr="00936D55" w:rsidRDefault="001C09D9" w:rsidP="00B53A27">
            <w:pPr>
              <w:spacing w:after="0" w:line="276" w:lineRule="auto"/>
              <w:rPr>
                <w:rFonts w:asciiTheme="minorHAnsi" w:hAnsiTheme="minorHAnsi" w:cstheme="minorHAnsi"/>
              </w:rPr>
            </w:pPr>
            <w:r>
              <w:rPr>
                <w:rFonts w:asciiTheme="minorHAnsi" w:hAnsiTheme="minorHAnsi" w:cstheme="minorHAnsi"/>
              </w:rPr>
              <w:t>Diseño</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6C09C29C" w:rsidR="00B53A27" w:rsidRPr="00936D55" w:rsidRDefault="001C09D9" w:rsidP="00B53A27">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1"/>
        <w:gridCol w:w="2238"/>
        <w:gridCol w:w="2742"/>
        <w:gridCol w:w="2303"/>
      </w:tblGrid>
      <w:tr w:rsidR="00BD0258" w:rsidRPr="00BD0258" w14:paraId="144EB42F" w14:textId="77777777" w:rsidTr="00900BB3">
        <w:trPr>
          <w:trHeight w:val="886"/>
          <w:tblHeader/>
        </w:trPr>
        <w:tc>
          <w:tcPr>
            <w:tcW w:w="1941"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38"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42"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C1825" w:rsidRPr="00936D55" w14:paraId="3F02C46D" w14:textId="77777777" w:rsidTr="00900BB3">
        <w:tc>
          <w:tcPr>
            <w:tcW w:w="1941" w:type="dxa"/>
            <w:shd w:val="clear" w:color="auto" w:fill="auto"/>
            <w:vAlign w:val="center"/>
          </w:tcPr>
          <w:p w14:paraId="70425297" w14:textId="27D32131"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38" w:type="dxa"/>
            <w:shd w:val="clear" w:color="auto" w:fill="auto"/>
            <w:vAlign w:val="center"/>
          </w:tcPr>
          <w:p w14:paraId="36CFBCCD" w14:textId="10F17582" w:rsidR="00936D55" w:rsidRPr="00936D55" w:rsidRDefault="007C3496" w:rsidP="00861D0A">
            <w:pPr>
              <w:spacing w:after="0" w:line="276" w:lineRule="auto"/>
              <w:jc w:val="both"/>
              <w:rPr>
                <w:rFonts w:asciiTheme="minorHAnsi" w:hAnsiTheme="minorHAnsi" w:cstheme="minorHAnsi"/>
                <w:sz w:val="20"/>
                <w:szCs w:val="20"/>
              </w:rPr>
            </w:pPr>
            <w:r w:rsidRPr="007C3496">
              <w:rPr>
                <w:rFonts w:asciiTheme="minorHAnsi" w:hAnsiTheme="minorHAnsi" w:cstheme="minorHAnsi"/>
                <w:sz w:val="20"/>
                <w:szCs w:val="20"/>
              </w:rPr>
              <w:t>El diagnostico corresponde a la planeación de un instrumento no vigente a la fecha de implementación del Pp</w:t>
            </w:r>
          </w:p>
        </w:tc>
        <w:tc>
          <w:tcPr>
            <w:tcW w:w="2742" w:type="dxa"/>
            <w:shd w:val="clear" w:color="auto" w:fill="auto"/>
            <w:vAlign w:val="center"/>
          </w:tcPr>
          <w:p w14:paraId="5A8AE607" w14:textId="7DA7905F" w:rsidR="006F1325" w:rsidRPr="00D05CDC" w:rsidRDefault="00E84C81" w:rsidP="00E84C81">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e</w:t>
            </w:r>
            <w:r w:rsidR="006F1325">
              <w:rPr>
                <w:rFonts w:asciiTheme="minorHAnsi" w:hAnsiTheme="minorHAnsi" w:cstheme="minorHAnsi"/>
                <w:sz w:val="20"/>
                <w:szCs w:val="20"/>
              </w:rPr>
              <w:t>l Pp 2022 no se encontraba alineado al PED 2022-2027</w:t>
            </w:r>
          </w:p>
        </w:tc>
        <w:tc>
          <w:tcPr>
            <w:tcW w:w="2303" w:type="dxa"/>
            <w:shd w:val="clear" w:color="auto" w:fill="auto"/>
            <w:vAlign w:val="center"/>
          </w:tcPr>
          <w:p w14:paraId="1DA7876B" w14:textId="290ADF12" w:rsidR="00936D55" w:rsidRPr="00D05CDC" w:rsidRDefault="001C09D9" w:rsidP="0056725C">
            <w:pPr>
              <w:spacing w:after="0" w:line="276" w:lineRule="auto"/>
              <w:jc w:val="both"/>
              <w:rPr>
                <w:rFonts w:asciiTheme="minorHAnsi" w:hAnsiTheme="minorHAnsi" w:cstheme="minorHAnsi"/>
                <w:sz w:val="20"/>
                <w:szCs w:val="20"/>
              </w:rPr>
            </w:pPr>
            <w:r w:rsidRPr="001C09D9">
              <w:rPr>
                <w:rFonts w:asciiTheme="minorHAnsi" w:hAnsiTheme="minorHAnsi" w:cstheme="minorHAnsi"/>
                <w:sz w:val="20"/>
                <w:szCs w:val="20"/>
              </w:rPr>
              <w:t>Realizar un diagnóstico que corresponda al instrumento de planeación vigente</w:t>
            </w:r>
          </w:p>
        </w:tc>
      </w:tr>
      <w:tr w:rsidR="001C1825" w:rsidRPr="00936D55" w14:paraId="4D3DAD0C" w14:textId="77777777" w:rsidTr="00900BB3">
        <w:tc>
          <w:tcPr>
            <w:tcW w:w="1941" w:type="dxa"/>
            <w:shd w:val="clear" w:color="auto" w:fill="auto"/>
            <w:vAlign w:val="center"/>
          </w:tcPr>
          <w:p w14:paraId="6EBB4888" w14:textId="77777777" w:rsidR="00936D55" w:rsidRPr="00936D55" w:rsidRDefault="00936D55" w:rsidP="00936D5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936D55" w:rsidRPr="00D02A3D" w:rsidRDefault="00936D55" w:rsidP="00936D5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38" w:type="dxa"/>
            <w:shd w:val="clear" w:color="auto" w:fill="auto"/>
            <w:vAlign w:val="center"/>
          </w:tcPr>
          <w:p w14:paraId="07DCA505" w14:textId="2FBDA1AF" w:rsidR="00936D55" w:rsidRPr="00936D55" w:rsidRDefault="007C3496" w:rsidP="00861D0A">
            <w:pPr>
              <w:spacing w:after="0" w:line="276" w:lineRule="auto"/>
              <w:jc w:val="both"/>
              <w:rPr>
                <w:rFonts w:asciiTheme="minorHAnsi" w:hAnsiTheme="minorHAnsi" w:cstheme="minorHAnsi"/>
                <w:sz w:val="20"/>
                <w:szCs w:val="20"/>
              </w:rPr>
            </w:pPr>
            <w:r w:rsidRPr="007C3496">
              <w:rPr>
                <w:rFonts w:asciiTheme="minorHAnsi" w:hAnsiTheme="minorHAnsi" w:cstheme="minorHAnsi"/>
                <w:sz w:val="20"/>
                <w:szCs w:val="20"/>
              </w:rPr>
              <w:t>La definición del problema se rebasa las atribuciones de la Institución</w:t>
            </w:r>
          </w:p>
        </w:tc>
        <w:tc>
          <w:tcPr>
            <w:tcW w:w="2742" w:type="dxa"/>
            <w:shd w:val="clear" w:color="auto" w:fill="auto"/>
            <w:vAlign w:val="center"/>
          </w:tcPr>
          <w:p w14:paraId="36B3706E" w14:textId="358D54C8" w:rsidR="00936D55" w:rsidRPr="00D05CDC" w:rsidRDefault="00E84C81" w:rsidP="00E84C81">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e</w:t>
            </w:r>
            <w:r w:rsidR="006F1325">
              <w:rPr>
                <w:rFonts w:asciiTheme="minorHAnsi" w:hAnsiTheme="minorHAnsi" w:cstheme="minorHAnsi"/>
                <w:sz w:val="20"/>
                <w:szCs w:val="20"/>
              </w:rPr>
              <w:t>l Pp se encontraba alineado a Seguridad Pública, en la etapa de planeación se consideró las funciones de INECIPE</w:t>
            </w:r>
          </w:p>
        </w:tc>
        <w:tc>
          <w:tcPr>
            <w:tcW w:w="2303" w:type="dxa"/>
            <w:shd w:val="clear" w:color="auto" w:fill="auto"/>
            <w:vAlign w:val="center"/>
          </w:tcPr>
          <w:p w14:paraId="1CED0DF8" w14:textId="689A853C" w:rsidR="00936D55" w:rsidRPr="00D05CDC" w:rsidRDefault="001C09D9" w:rsidP="0056725C">
            <w:pPr>
              <w:spacing w:after="0" w:line="276" w:lineRule="auto"/>
              <w:jc w:val="both"/>
              <w:rPr>
                <w:rFonts w:asciiTheme="minorHAnsi" w:hAnsiTheme="minorHAnsi" w:cstheme="minorHAnsi"/>
                <w:sz w:val="20"/>
                <w:szCs w:val="20"/>
              </w:rPr>
            </w:pPr>
            <w:r w:rsidRPr="001C09D9">
              <w:rPr>
                <w:rFonts w:asciiTheme="minorHAnsi" w:hAnsiTheme="minorHAnsi" w:cstheme="minorHAnsi"/>
                <w:sz w:val="20"/>
                <w:szCs w:val="20"/>
              </w:rPr>
              <w:t>Acotar a las atribuciones conferidas a la Universidad de la policía del Estado de Sinaloa</w:t>
            </w:r>
          </w:p>
        </w:tc>
      </w:tr>
      <w:tr w:rsidR="001C1825" w:rsidRPr="00936D55" w14:paraId="6202F808" w14:textId="77777777" w:rsidTr="00900BB3">
        <w:tc>
          <w:tcPr>
            <w:tcW w:w="1941" w:type="dxa"/>
            <w:shd w:val="clear" w:color="auto" w:fill="auto"/>
            <w:vAlign w:val="center"/>
          </w:tcPr>
          <w:p w14:paraId="2FCCAB4C" w14:textId="77777777" w:rsidR="00B875B8" w:rsidRPr="00936D55" w:rsidRDefault="00B875B8" w:rsidP="00B875B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B875B8" w:rsidRPr="00D02A3D" w:rsidRDefault="00B875B8" w:rsidP="00B875B8">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38" w:type="dxa"/>
            <w:shd w:val="clear" w:color="auto" w:fill="auto"/>
            <w:vAlign w:val="center"/>
          </w:tcPr>
          <w:p w14:paraId="4C3DA5D5" w14:textId="78C49BFF" w:rsidR="00B875B8" w:rsidRPr="00861D0A" w:rsidRDefault="007C3496" w:rsidP="00B875B8">
            <w:pPr>
              <w:spacing w:after="0" w:line="276" w:lineRule="auto"/>
              <w:jc w:val="both"/>
              <w:rPr>
                <w:rFonts w:asciiTheme="minorHAnsi" w:hAnsiTheme="minorHAnsi" w:cstheme="minorHAnsi"/>
                <w:sz w:val="20"/>
                <w:szCs w:val="20"/>
              </w:rPr>
            </w:pPr>
            <w:r w:rsidRPr="007C3496">
              <w:rPr>
                <w:rFonts w:asciiTheme="minorHAnsi" w:hAnsiTheme="minorHAnsi" w:cstheme="minorHAnsi"/>
                <w:sz w:val="20"/>
                <w:szCs w:val="20"/>
                <w:lang w:val="es-ES_tradnl"/>
              </w:rPr>
              <w:t>Los efectos no guardan relación directa con las causas descritas</w:t>
            </w:r>
          </w:p>
        </w:tc>
        <w:tc>
          <w:tcPr>
            <w:tcW w:w="2742" w:type="dxa"/>
            <w:shd w:val="clear" w:color="auto" w:fill="auto"/>
            <w:vAlign w:val="center"/>
          </w:tcPr>
          <w:p w14:paraId="740FC487" w14:textId="358E73A9" w:rsidR="00B875B8" w:rsidRPr="00D05CDC" w:rsidRDefault="00E84C81" w:rsidP="00E84C81">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se realizará</w:t>
            </w:r>
            <w:r w:rsidR="006F1325">
              <w:rPr>
                <w:rFonts w:asciiTheme="minorHAnsi" w:hAnsiTheme="minorHAnsi" w:cstheme="minorHAnsi"/>
                <w:sz w:val="20"/>
                <w:szCs w:val="20"/>
              </w:rPr>
              <w:t>n mesas de trabajo para la construcción del Presupuesto 2025, aplicando metodología MML</w:t>
            </w:r>
          </w:p>
        </w:tc>
        <w:tc>
          <w:tcPr>
            <w:tcW w:w="2303" w:type="dxa"/>
            <w:shd w:val="clear" w:color="auto" w:fill="auto"/>
            <w:vAlign w:val="center"/>
          </w:tcPr>
          <w:p w14:paraId="1BF35B51" w14:textId="1E440342" w:rsidR="00B875B8" w:rsidRPr="00D05CDC" w:rsidRDefault="001C09D9" w:rsidP="00B875B8">
            <w:pPr>
              <w:spacing w:after="0" w:line="276" w:lineRule="auto"/>
              <w:jc w:val="both"/>
              <w:rPr>
                <w:rFonts w:asciiTheme="minorHAnsi" w:hAnsiTheme="minorHAnsi" w:cstheme="minorHAnsi"/>
                <w:sz w:val="20"/>
                <w:szCs w:val="20"/>
              </w:rPr>
            </w:pPr>
            <w:r w:rsidRPr="001C09D9">
              <w:rPr>
                <w:rFonts w:asciiTheme="minorHAnsi" w:hAnsiTheme="minorHAnsi" w:cstheme="minorHAnsi"/>
                <w:sz w:val="20"/>
                <w:szCs w:val="20"/>
              </w:rPr>
              <w:t>Priorizar la alineación de ca</w:t>
            </w:r>
            <w:r>
              <w:rPr>
                <w:rFonts w:asciiTheme="minorHAnsi" w:hAnsiTheme="minorHAnsi" w:cstheme="minorHAnsi"/>
                <w:sz w:val="20"/>
                <w:szCs w:val="20"/>
              </w:rPr>
              <w:t>usas y efectos</w:t>
            </w:r>
          </w:p>
        </w:tc>
      </w:tr>
      <w:tr w:rsidR="001C09D9" w:rsidRPr="00936D55" w14:paraId="633A75E5" w14:textId="77777777" w:rsidTr="00900BB3">
        <w:tc>
          <w:tcPr>
            <w:tcW w:w="1941" w:type="dxa"/>
            <w:shd w:val="clear" w:color="auto" w:fill="auto"/>
            <w:vAlign w:val="center"/>
          </w:tcPr>
          <w:p w14:paraId="46CC907F" w14:textId="77777777" w:rsidR="007C3496" w:rsidRPr="00936D55" w:rsidRDefault="007C3496" w:rsidP="007C3496">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77D3E6AE" w14:textId="40923B59" w:rsidR="001C09D9" w:rsidRPr="00936D55" w:rsidRDefault="007C3496" w:rsidP="007C3496">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4</w:t>
            </w:r>
          </w:p>
        </w:tc>
        <w:tc>
          <w:tcPr>
            <w:tcW w:w="2238" w:type="dxa"/>
            <w:shd w:val="clear" w:color="auto" w:fill="auto"/>
            <w:vAlign w:val="center"/>
          </w:tcPr>
          <w:p w14:paraId="17459CB2" w14:textId="116C190E" w:rsidR="001C09D9" w:rsidRPr="00861D0A" w:rsidRDefault="007C3496" w:rsidP="00B875B8">
            <w:pPr>
              <w:spacing w:after="0" w:line="276" w:lineRule="auto"/>
              <w:jc w:val="both"/>
              <w:rPr>
                <w:rFonts w:asciiTheme="minorHAnsi" w:hAnsiTheme="minorHAnsi" w:cstheme="minorHAnsi"/>
                <w:sz w:val="20"/>
                <w:szCs w:val="20"/>
              </w:rPr>
            </w:pPr>
            <w:r w:rsidRPr="007C3496">
              <w:rPr>
                <w:rFonts w:asciiTheme="minorHAnsi" w:hAnsiTheme="minorHAnsi" w:cstheme="minorHAnsi"/>
                <w:sz w:val="20"/>
                <w:szCs w:val="20"/>
              </w:rPr>
              <w:t>La población objetivo está definida “Total de habitantes del Estado de Sinaloa”</w:t>
            </w:r>
          </w:p>
        </w:tc>
        <w:tc>
          <w:tcPr>
            <w:tcW w:w="2742" w:type="dxa"/>
            <w:shd w:val="clear" w:color="auto" w:fill="auto"/>
            <w:vAlign w:val="center"/>
          </w:tcPr>
          <w:p w14:paraId="377F642B" w14:textId="57FA38D0" w:rsidR="001C09D9" w:rsidRPr="00FD6896" w:rsidRDefault="00E84C81" w:rsidP="00E84C81">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se delimitará</w:t>
            </w:r>
            <w:r w:rsidR="00844847">
              <w:rPr>
                <w:rFonts w:asciiTheme="minorHAnsi" w:hAnsiTheme="minorHAnsi" w:cstheme="minorHAnsi"/>
                <w:sz w:val="20"/>
                <w:szCs w:val="20"/>
              </w:rPr>
              <w:t xml:space="preserve"> la población objetivo del Programa Presupuestario</w:t>
            </w:r>
          </w:p>
        </w:tc>
        <w:tc>
          <w:tcPr>
            <w:tcW w:w="2303" w:type="dxa"/>
            <w:shd w:val="clear" w:color="auto" w:fill="auto"/>
            <w:vAlign w:val="center"/>
          </w:tcPr>
          <w:p w14:paraId="606D7BFD" w14:textId="59A3098F" w:rsidR="001C09D9" w:rsidRPr="00D05CDC" w:rsidRDefault="001C09D9" w:rsidP="00B875B8">
            <w:pPr>
              <w:spacing w:after="0" w:line="276" w:lineRule="auto"/>
              <w:jc w:val="both"/>
              <w:rPr>
                <w:rFonts w:asciiTheme="minorHAnsi" w:hAnsiTheme="minorHAnsi" w:cstheme="minorHAnsi"/>
                <w:sz w:val="20"/>
                <w:szCs w:val="20"/>
              </w:rPr>
            </w:pPr>
            <w:r w:rsidRPr="001C09D9">
              <w:rPr>
                <w:rFonts w:asciiTheme="minorHAnsi" w:hAnsiTheme="minorHAnsi" w:cstheme="minorHAnsi"/>
                <w:sz w:val="20"/>
                <w:szCs w:val="20"/>
              </w:rPr>
              <w:t>Desarrollar una metodología para la definición de las poblaciones para asegurar la efectividad del programa presupuestario</w:t>
            </w:r>
          </w:p>
        </w:tc>
      </w:tr>
      <w:tr w:rsidR="001C09D9" w:rsidRPr="00936D55" w14:paraId="7A1C4F3A" w14:textId="77777777" w:rsidTr="00900BB3">
        <w:tc>
          <w:tcPr>
            <w:tcW w:w="1941" w:type="dxa"/>
            <w:shd w:val="clear" w:color="auto" w:fill="auto"/>
            <w:vAlign w:val="center"/>
          </w:tcPr>
          <w:p w14:paraId="2369A42D" w14:textId="77777777" w:rsidR="007C3496" w:rsidRPr="00936D55" w:rsidRDefault="007C3496" w:rsidP="007C3496">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42682F97" w14:textId="09C94A39" w:rsidR="001C09D9" w:rsidRPr="00936D55" w:rsidRDefault="007C3496" w:rsidP="007C3496">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5</w:t>
            </w:r>
          </w:p>
        </w:tc>
        <w:tc>
          <w:tcPr>
            <w:tcW w:w="2238" w:type="dxa"/>
            <w:shd w:val="clear" w:color="auto" w:fill="auto"/>
            <w:vAlign w:val="center"/>
          </w:tcPr>
          <w:p w14:paraId="56F4D81D" w14:textId="77777777" w:rsidR="001C09D9" w:rsidRDefault="007C3496" w:rsidP="00B875B8">
            <w:pPr>
              <w:spacing w:after="0" w:line="276" w:lineRule="auto"/>
              <w:jc w:val="both"/>
              <w:rPr>
                <w:rFonts w:asciiTheme="minorHAnsi" w:hAnsiTheme="minorHAnsi" w:cstheme="minorHAnsi"/>
                <w:sz w:val="20"/>
                <w:szCs w:val="20"/>
              </w:rPr>
            </w:pPr>
            <w:r w:rsidRPr="007C3496">
              <w:rPr>
                <w:rFonts w:asciiTheme="minorHAnsi" w:hAnsiTheme="minorHAnsi" w:cstheme="minorHAnsi"/>
                <w:sz w:val="20"/>
                <w:szCs w:val="20"/>
              </w:rPr>
              <w:t>Las alternativas seleccionadas tienen áreas de oportunidad en sus elementos clave como población, componentes, servicios y actividades de su operación</w:t>
            </w:r>
          </w:p>
          <w:p w14:paraId="31F6818F" w14:textId="6B2E0950" w:rsidR="00844847" w:rsidRPr="00861D0A" w:rsidRDefault="00844847" w:rsidP="00B875B8">
            <w:pPr>
              <w:spacing w:after="0" w:line="276" w:lineRule="auto"/>
              <w:jc w:val="both"/>
              <w:rPr>
                <w:rFonts w:asciiTheme="minorHAnsi" w:hAnsiTheme="minorHAnsi" w:cstheme="minorHAnsi"/>
                <w:sz w:val="20"/>
                <w:szCs w:val="20"/>
              </w:rPr>
            </w:pPr>
          </w:p>
        </w:tc>
        <w:tc>
          <w:tcPr>
            <w:tcW w:w="2742" w:type="dxa"/>
            <w:shd w:val="clear" w:color="auto" w:fill="auto"/>
            <w:vAlign w:val="center"/>
          </w:tcPr>
          <w:p w14:paraId="58D50C49" w14:textId="46BA611E" w:rsidR="001C09D9" w:rsidRPr="00D05CDC" w:rsidRDefault="00E84C81" w:rsidP="00E84C81">
            <w:pPr>
              <w:spacing w:after="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 xml:space="preserve">Es factible, </w:t>
            </w:r>
            <w:r>
              <w:rPr>
                <w:rFonts w:asciiTheme="minorHAnsi" w:hAnsiTheme="minorHAnsi" w:cstheme="minorHAnsi"/>
                <w:sz w:val="20"/>
                <w:szCs w:val="20"/>
              </w:rPr>
              <w:t>e</w:t>
            </w:r>
            <w:r w:rsidR="00844847">
              <w:rPr>
                <w:rFonts w:asciiTheme="minorHAnsi" w:hAnsiTheme="minorHAnsi" w:cstheme="minorHAnsi"/>
                <w:sz w:val="20"/>
                <w:szCs w:val="20"/>
              </w:rPr>
              <w:t xml:space="preserve">s necesario una reunión de trabajo a nivel directivo </w:t>
            </w:r>
            <w:r w:rsidR="00844847" w:rsidRPr="00844847">
              <w:rPr>
                <w:rFonts w:asciiTheme="minorHAnsi" w:hAnsiTheme="minorHAnsi" w:cstheme="minorHAnsi"/>
                <w:sz w:val="20"/>
                <w:szCs w:val="20"/>
              </w:rPr>
              <w:t>para analizar la MIR del ejer</w:t>
            </w:r>
            <w:r w:rsidR="00844847">
              <w:rPr>
                <w:rFonts w:asciiTheme="minorHAnsi" w:hAnsiTheme="minorHAnsi" w:cstheme="minorHAnsi"/>
                <w:sz w:val="20"/>
                <w:szCs w:val="20"/>
              </w:rPr>
              <w:t>ci</w:t>
            </w:r>
            <w:r w:rsidR="00844847" w:rsidRPr="00844847">
              <w:rPr>
                <w:rFonts w:asciiTheme="minorHAnsi" w:hAnsiTheme="minorHAnsi" w:cstheme="minorHAnsi"/>
                <w:sz w:val="20"/>
                <w:szCs w:val="20"/>
              </w:rPr>
              <w:t>cio 2024 y definición de la MIR 2025</w:t>
            </w:r>
          </w:p>
        </w:tc>
        <w:tc>
          <w:tcPr>
            <w:tcW w:w="2303" w:type="dxa"/>
            <w:shd w:val="clear" w:color="auto" w:fill="auto"/>
            <w:vAlign w:val="center"/>
          </w:tcPr>
          <w:p w14:paraId="00453559" w14:textId="21D05F2B" w:rsidR="001C09D9" w:rsidRPr="00D05CDC" w:rsidRDefault="001C09D9" w:rsidP="00B875B8">
            <w:pPr>
              <w:spacing w:after="0" w:line="276" w:lineRule="auto"/>
              <w:jc w:val="both"/>
              <w:rPr>
                <w:rFonts w:asciiTheme="minorHAnsi" w:hAnsiTheme="minorHAnsi" w:cstheme="minorHAnsi"/>
                <w:sz w:val="20"/>
                <w:szCs w:val="20"/>
              </w:rPr>
            </w:pPr>
            <w:r w:rsidRPr="001C09D9">
              <w:rPr>
                <w:rFonts w:asciiTheme="minorHAnsi" w:hAnsiTheme="minorHAnsi" w:cstheme="minorHAnsi"/>
                <w:sz w:val="20"/>
                <w:szCs w:val="20"/>
              </w:rPr>
              <w:t>Analizar a profundidad y redefinir de los elementos población, componentes y actividades de la MIR</w:t>
            </w:r>
          </w:p>
        </w:tc>
      </w:tr>
      <w:tr w:rsidR="001C09D9" w:rsidRPr="00936D55" w14:paraId="6BFFA607" w14:textId="77777777" w:rsidTr="00900BB3">
        <w:tc>
          <w:tcPr>
            <w:tcW w:w="1941" w:type="dxa"/>
            <w:shd w:val="clear" w:color="auto" w:fill="auto"/>
            <w:vAlign w:val="center"/>
          </w:tcPr>
          <w:p w14:paraId="116FD316" w14:textId="77777777" w:rsidR="007C3496" w:rsidRPr="00936D55" w:rsidRDefault="007C3496" w:rsidP="007C3496">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612CEEE8" w14:textId="09B9649B" w:rsidR="001C09D9" w:rsidRPr="000D2E77" w:rsidRDefault="00900BB3" w:rsidP="007C3496">
            <w:pPr>
              <w:spacing w:after="0" w:line="276" w:lineRule="auto"/>
              <w:jc w:val="center"/>
              <w:rPr>
                <w:rFonts w:asciiTheme="minorHAnsi" w:hAnsiTheme="minorHAnsi" w:cstheme="minorHAnsi"/>
                <w:b/>
                <w:bCs/>
                <w:sz w:val="20"/>
                <w:szCs w:val="20"/>
              </w:rPr>
            </w:pPr>
            <w:r w:rsidRPr="000D2E77">
              <w:rPr>
                <w:rFonts w:asciiTheme="minorHAnsi" w:hAnsiTheme="minorHAnsi" w:cstheme="minorHAnsi"/>
                <w:b/>
                <w:bCs/>
                <w:sz w:val="20"/>
                <w:szCs w:val="20"/>
              </w:rPr>
              <w:t>6</w:t>
            </w:r>
          </w:p>
        </w:tc>
        <w:tc>
          <w:tcPr>
            <w:tcW w:w="2238" w:type="dxa"/>
            <w:shd w:val="clear" w:color="auto" w:fill="auto"/>
            <w:vAlign w:val="center"/>
          </w:tcPr>
          <w:p w14:paraId="13D6250F" w14:textId="3ACA686D" w:rsidR="001C09D9" w:rsidRPr="00861D0A" w:rsidRDefault="007C3496" w:rsidP="00B875B8">
            <w:pPr>
              <w:spacing w:after="0" w:line="276" w:lineRule="auto"/>
              <w:jc w:val="both"/>
              <w:rPr>
                <w:rFonts w:asciiTheme="minorHAnsi" w:hAnsiTheme="minorHAnsi" w:cstheme="minorHAnsi"/>
                <w:sz w:val="20"/>
                <w:szCs w:val="20"/>
              </w:rPr>
            </w:pPr>
            <w:r w:rsidRPr="007C3496">
              <w:rPr>
                <w:rFonts w:asciiTheme="minorHAnsi" w:hAnsiTheme="minorHAnsi" w:cstheme="minorHAnsi"/>
                <w:sz w:val="20"/>
                <w:szCs w:val="20"/>
              </w:rPr>
              <w:t>La Universidad no cuenta con acceso directo en su portal institucional a la PNT y Armonización Contable Sinaloa</w:t>
            </w:r>
          </w:p>
        </w:tc>
        <w:tc>
          <w:tcPr>
            <w:tcW w:w="2742" w:type="dxa"/>
            <w:shd w:val="clear" w:color="auto" w:fill="auto"/>
            <w:vAlign w:val="center"/>
          </w:tcPr>
          <w:p w14:paraId="19585DB5" w14:textId="0BBE9291" w:rsidR="001C09D9" w:rsidRPr="00D05CDC" w:rsidRDefault="00E84C81" w:rsidP="00E84C81">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s</w:t>
            </w:r>
            <w:r w:rsidR="00900BB3">
              <w:rPr>
                <w:rFonts w:asciiTheme="minorHAnsi" w:hAnsiTheme="minorHAnsi" w:cstheme="minorHAnsi"/>
                <w:sz w:val="20"/>
                <w:szCs w:val="20"/>
              </w:rPr>
              <w:t>e cumple con la publicación de información que mandata la Ley de Transparencia y Accesos a la Información Pública y la Ley General de Contabilidad gubernamental sin embargo no se encuentra publicada en el portal institucional de la Universidad</w:t>
            </w:r>
          </w:p>
        </w:tc>
        <w:tc>
          <w:tcPr>
            <w:tcW w:w="2303" w:type="dxa"/>
            <w:shd w:val="clear" w:color="auto" w:fill="auto"/>
            <w:vAlign w:val="center"/>
          </w:tcPr>
          <w:p w14:paraId="6E0FB780" w14:textId="4CCAAB78" w:rsidR="001C09D9" w:rsidRPr="00D05CDC" w:rsidRDefault="001C09D9" w:rsidP="00B875B8">
            <w:pPr>
              <w:spacing w:after="0" w:line="276" w:lineRule="auto"/>
              <w:jc w:val="both"/>
              <w:rPr>
                <w:rFonts w:asciiTheme="minorHAnsi" w:hAnsiTheme="minorHAnsi" w:cstheme="minorHAnsi"/>
                <w:sz w:val="20"/>
                <w:szCs w:val="20"/>
              </w:rPr>
            </w:pPr>
            <w:r w:rsidRPr="001C09D9">
              <w:rPr>
                <w:rFonts w:asciiTheme="minorHAnsi" w:hAnsiTheme="minorHAnsi" w:cstheme="minorHAnsi"/>
                <w:sz w:val="20"/>
                <w:szCs w:val="20"/>
              </w:rPr>
              <w:t>Actualizar su portal de internet, agregando las ligas a la PNT y Armonización Contable Sinaloa</w:t>
            </w:r>
          </w:p>
        </w:tc>
      </w:tr>
      <w:tr w:rsidR="001C09D9" w:rsidRPr="00936D55" w14:paraId="20F39FA8" w14:textId="77777777" w:rsidTr="00900BB3">
        <w:tc>
          <w:tcPr>
            <w:tcW w:w="1941" w:type="dxa"/>
            <w:shd w:val="clear" w:color="auto" w:fill="auto"/>
            <w:vAlign w:val="center"/>
          </w:tcPr>
          <w:p w14:paraId="50CA4F60" w14:textId="77777777" w:rsidR="007C3496" w:rsidRPr="00936D55" w:rsidRDefault="007C3496" w:rsidP="007C3496">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4B5DB16" w14:textId="4F9E139D" w:rsidR="001C09D9" w:rsidRPr="000D2E77" w:rsidRDefault="000D2E77" w:rsidP="007C3496">
            <w:pPr>
              <w:spacing w:after="0" w:line="276" w:lineRule="auto"/>
              <w:jc w:val="center"/>
              <w:rPr>
                <w:rFonts w:asciiTheme="minorHAnsi" w:hAnsiTheme="minorHAnsi" w:cstheme="minorHAnsi"/>
                <w:b/>
                <w:bCs/>
                <w:sz w:val="20"/>
                <w:szCs w:val="20"/>
              </w:rPr>
            </w:pPr>
            <w:r w:rsidRPr="000D2E77">
              <w:rPr>
                <w:rFonts w:asciiTheme="minorHAnsi" w:hAnsiTheme="minorHAnsi" w:cstheme="minorHAnsi"/>
                <w:b/>
                <w:bCs/>
                <w:sz w:val="20"/>
                <w:szCs w:val="20"/>
              </w:rPr>
              <w:t>7</w:t>
            </w:r>
          </w:p>
        </w:tc>
        <w:tc>
          <w:tcPr>
            <w:tcW w:w="2238" w:type="dxa"/>
            <w:shd w:val="clear" w:color="auto" w:fill="auto"/>
            <w:vAlign w:val="center"/>
          </w:tcPr>
          <w:p w14:paraId="5FA2C218" w14:textId="487E999E" w:rsidR="001C09D9" w:rsidRPr="00861D0A" w:rsidRDefault="007C3496" w:rsidP="00B875B8">
            <w:pPr>
              <w:spacing w:after="0" w:line="276" w:lineRule="auto"/>
              <w:jc w:val="both"/>
              <w:rPr>
                <w:rFonts w:asciiTheme="minorHAnsi" w:hAnsiTheme="minorHAnsi" w:cstheme="minorHAnsi"/>
                <w:sz w:val="20"/>
                <w:szCs w:val="20"/>
              </w:rPr>
            </w:pPr>
            <w:r w:rsidRPr="007C3496">
              <w:rPr>
                <w:rFonts w:asciiTheme="minorHAnsi" w:hAnsiTheme="minorHAnsi" w:cstheme="minorHAnsi"/>
                <w:sz w:val="20"/>
                <w:szCs w:val="20"/>
              </w:rPr>
              <w:t>No se cuenta con información publicada en datos abiertos y accesibles</w:t>
            </w:r>
          </w:p>
        </w:tc>
        <w:tc>
          <w:tcPr>
            <w:tcW w:w="2742" w:type="dxa"/>
            <w:shd w:val="clear" w:color="auto" w:fill="auto"/>
            <w:vAlign w:val="center"/>
          </w:tcPr>
          <w:p w14:paraId="01FCEA2A" w14:textId="5FC11381" w:rsidR="001C09D9" w:rsidRPr="00D05CDC" w:rsidRDefault="00E84C81" w:rsidP="00E84C81">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s</w:t>
            </w:r>
            <w:r w:rsidR="000D2E77">
              <w:rPr>
                <w:rFonts w:asciiTheme="minorHAnsi" w:hAnsiTheme="minorHAnsi" w:cstheme="minorHAnsi"/>
                <w:sz w:val="20"/>
                <w:szCs w:val="20"/>
              </w:rPr>
              <w:t>e capacitará a personal de la UNIPOL, para implementar la política de datos abiertos</w:t>
            </w:r>
          </w:p>
        </w:tc>
        <w:tc>
          <w:tcPr>
            <w:tcW w:w="2303" w:type="dxa"/>
            <w:shd w:val="clear" w:color="auto" w:fill="auto"/>
            <w:vAlign w:val="center"/>
          </w:tcPr>
          <w:p w14:paraId="5EAFFFC2" w14:textId="00DADEB4" w:rsidR="001C09D9" w:rsidRPr="00D05CDC" w:rsidRDefault="001C09D9" w:rsidP="00B875B8">
            <w:pPr>
              <w:spacing w:after="0" w:line="276" w:lineRule="auto"/>
              <w:jc w:val="both"/>
              <w:rPr>
                <w:rFonts w:asciiTheme="minorHAnsi" w:hAnsiTheme="minorHAnsi" w:cstheme="minorHAnsi"/>
                <w:sz w:val="20"/>
                <w:szCs w:val="20"/>
              </w:rPr>
            </w:pPr>
            <w:r w:rsidRPr="001C09D9">
              <w:rPr>
                <w:rFonts w:asciiTheme="minorHAnsi" w:hAnsiTheme="minorHAnsi" w:cstheme="minorHAnsi"/>
                <w:sz w:val="20"/>
                <w:szCs w:val="20"/>
              </w:rPr>
              <w:t>Generar y publicar información relevante en formato de datos abiertos</w:t>
            </w:r>
          </w:p>
        </w:tc>
      </w:tr>
      <w:tr w:rsidR="00814CCB" w:rsidRPr="00936D55" w14:paraId="642C724C" w14:textId="77777777" w:rsidTr="00AE0942">
        <w:tc>
          <w:tcPr>
            <w:tcW w:w="1941" w:type="dxa"/>
            <w:shd w:val="clear" w:color="auto" w:fill="auto"/>
            <w:vAlign w:val="center"/>
          </w:tcPr>
          <w:p w14:paraId="793EB100" w14:textId="77777777" w:rsidR="00814CCB" w:rsidRPr="00936D55" w:rsidRDefault="00814CCB" w:rsidP="00AE0942">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75194E66" w14:textId="3B65ADBB" w:rsidR="00814CCB" w:rsidRPr="00814CCB" w:rsidRDefault="005F13B8" w:rsidP="00814CCB">
            <w:pPr>
              <w:spacing w:after="0" w:line="276" w:lineRule="auto"/>
              <w:jc w:val="center"/>
              <w:rPr>
                <w:rFonts w:asciiTheme="minorHAnsi" w:hAnsiTheme="minorHAnsi" w:cstheme="minorHAnsi"/>
                <w:b/>
                <w:bCs/>
                <w:sz w:val="20"/>
                <w:szCs w:val="20"/>
              </w:rPr>
            </w:pPr>
            <w:r>
              <w:rPr>
                <w:rFonts w:asciiTheme="minorHAnsi" w:hAnsiTheme="minorHAnsi" w:cstheme="minorHAnsi"/>
                <w:b/>
                <w:bCs/>
                <w:sz w:val="20"/>
                <w:szCs w:val="20"/>
              </w:rPr>
              <w:t>8</w:t>
            </w:r>
          </w:p>
        </w:tc>
        <w:tc>
          <w:tcPr>
            <w:tcW w:w="2238" w:type="dxa"/>
            <w:shd w:val="clear" w:color="auto" w:fill="auto"/>
            <w:vAlign w:val="center"/>
          </w:tcPr>
          <w:p w14:paraId="66E19391" w14:textId="77777777" w:rsidR="00814CCB" w:rsidRPr="00861D0A" w:rsidRDefault="00814CCB" w:rsidP="00AE0942">
            <w:pPr>
              <w:spacing w:after="0" w:line="276" w:lineRule="auto"/>
              <w:jc w:val="both"/>
              <w:rPr>
                <w:rFonts w:asciiTheme="minorHAnsi" w:hAnsiTheme="minorHAnsi" w:cstheme="minorHAnsi"/>
                <w:sz w:val="20"/>
                <w:szCs w:val="20"/>
              </w:rPr>
            </w:pPr>
            <w:r w:rsidRPr="007C3496">
              <w:rPr>
                <w:rFonts w:asciiTheme="minorHAnsi" w:hAnsiTheme="minorHAnsi" w:cstheme="minorHAnsi"/>
                <w:sz w:val="20"/>
                <w:szCs w:val="20"/>
              </w:rPr>
              <w:t>Los indicadores presentan deficiencias en la definición de método de cálculo</w:t>
            </w:r>
          </w:p>
        </w:tc>
        <w:tc>
          <w:tcPr>
            <w:tcW w:w="2742" w:type="dxa"/>
            <w:shd w:val="clear" w:color="auto" w:fill="auto"/>
            <w:vAlign w:val="center"/>
          </w:tcPr>
          <w:p w14:paraId="76E70CE5" w14:textId="2F129DE2" w:rsidR="005F13B8" w:rsidRPr="00D05CDC" w:rsidRDefault="00E84C81" w:rsidP="00E84C81">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e</w:t>
            </w:r>
            <w:r w:rsidR="00814CCB">
              <w:rPr>
                <w:rFonts w:asciiTheme="minorHAnsi" w:hAnsiTheme="minorHAnsi" w:cstheme="minorHAnsi"/>
                <w:sz w:val="20"/>
                <w:szCs w:val="20"/>
              </w:rPr>
              <w:t xml:space="preserve">s necesario desarrollar </w:t>
            </w:r>
            <w:r w:rsidR="00814CCB" w:rsidRPr="000D2E77">
              <w:rPr>
                <w:rFonts w:asciiTheme="minorHAnsi" w:hAnsiTheme="minorHAnsi" w:cstheme="minorHAnsi"/>
                <w:sz w:val="20"/>
                <w:szCs w:val="20"/>
              </w:rPr>
              <w:t xml:space="preserve">mesa de trabajo para </w:t>
            </w:r>
            <w:r w:rsidR="005F13B8">
              <w:rPr>
                <w:rFonts w:asciiTheme="minorHAnsi" w:hAnsiTheme="minorHAnsi" w:cstheme="minorHAnsi"/>
                <w:sz w:val="20"/>
                <w:szCs w:val="20"/>
              </w:rPr>
              <w:t>la definición de indicadores y llenado de las Fichas de Indicadores</w:t>
            </w:r>
          </w:p>
        </w:tc>
        <w:tc>
          <w:tcPr>
            <w:tcW w:w="2303" w:type="dxa"/>
            <w:shd w:val="clear" w:color="auto" w:fill="auto"/>
            <w:vAlign w:val="center"/>
          </w:tcPr>
          <w:p w14:paraId="18E6AAA0" w14:textId="77777777" w:rsidR="00814CCB" w:rsidRPr="00D05CDC" w:rsidRDefault="00814CCB" w:rsidP="00AE0942">
            <w:pPr>
              <w:spacing w:after="0" w:line="276" w:lineRule="auto"/>
              <w:jc w:val="both"/>
              <w:rPr>
                <w:rFonts w:asciiTheme="minorHAnsi" w:hAnsiTheme="minorHAnsi" w:cstheme="minorHAnsi"/>
                <w:sz w:val="20"/>
                <w:szCs w:val="20"/>
              </w:rPr>
            </w:pPr>
            <w:r w:rsidRPr="001C09D9">
              <w:rPr>
                <w:rFonts w:asciiTheme="minorHAnsi" w:hAnsiTheme="minorHAnsi" w:cstheme="minorHAnsi"/>
                <w:sz w:val="20"/>
                <w:szCs w:val="20"/>
              </w:rPr>
              <w:t>Redefinir los indicadores que permitan medir de manera clara y eficiente los resultados del Pp</w:t>
            </w:r>
          </w:p>
        </w:tc>
      </w:tr>
      <w:tr w:rsidR="00814CCB" w:rsidRPr="00936D55" w14:paraId="53389F86" w14:textId="77777777" w:rsidTr="00900BB3">
        <w:tc>
          <w:tcPr>
            <w:tcW w:w="1941" w:type="dxa"/>
            <w:shd w:val="clear" w:color="auto" w:fill="auto"/>
            <w:vAlign w:val="center"/>
          </w:tcPr>
          <w:p w14:paraId="5B333FD9" w14:textId="77777777" w:rsidR="005F13B8" w:rsidRPr="00936D55" w:rsidRDefault="005F13B8" w:rsidP="005F13B8">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8B0042B" w14:textId="40A42493" w:rsidR="00814CCB" w:rsidRPr="005F13B8" w:rsidRDefault="005F13B8" w:rsidP="005F13B8">
            <w:pPr>
              <w:spacing w:after="0" w:line="276" w:lineRule="auto"/>
              <w:jc w:val="center"/>
              <w:rPr>
                <w:rFonts w:asciiTheme="minorHAnsi" w:hAnsiTheme="minorHAnsi" w:cstheme="minorHAnsi"/>
                <w:b/>
                <w:bCs/>
                <w:sz w:val="20"/>
                <w:szCs w:val="20"/>
              </w:rPr>
            </w:pPr>
            <w:r w:rsidRPr="005F13B8">
              <w:rPr>
                <w:rFonts w:asciiTheme="minorHAnsi" w:hAnsiTheme="minorHAnsi" w:cstheme="minorHAnsi"/>
                <w:b/>
                <w:bCs/>
                <w:sz w:val="20"/>
                <w:szCs w:val="20"/>
              </w:rPr>
              <w:t>9</w:t>
            </w:r>
          </w:p>
        </w:tc>
        <w:tc>
          <w:tcPr>
            <w:tcW w:w="2238" w:type="dxa"/>
            <w:shd w:val="clear" w:color="auto" w:fill="auto"/>
            <w:vAlign w:val="center"/>
          </w:tcPr>
          <w:p w14:paraId="639C888A" w14:textId="216471DF" w:rsidR="00814CCB" w:rsidRPr="007C3496" w:rsidRDefault="009E7B7D" w:rsidP="00B875B8">
            <w:pPr>
              <w:spacing w:after="0" w:line="276" w:lineRule="auto"/>
              <w:jc w:val="both"/>
              <w:rPr>
                <w:rFonts w:asciiTheme="minorHAnsi" w:hAnsiTheme="minorHAnsi" w:cstheme="minorHAnsi"/>
                <w:sz w:val="20"/>
                <w:szCs w:val="20"/>
              </w:rPr>
            </w:pPr>
            <w:r w:rsidRPr="007C3496">
              <w:rPr>
                <w:rFonts w:asciiTheme="minorHAnsi" w:hAnsiTheme="minorHAnsi" w:cstheme="minorHAnsi"/>
                <w:sz w:val="20"/>
                <w:szCs w:val="20"/>
              </w:rPr>
              <w:t>Las metas no se establecen con base a un método de cálculo documentado</w:t>
            </w:r>
          </w:p>
        </w:tc>
        <w:tc>
          <w:tcPr>
            <w:tcW w:w="2742" w:type="dxa"/>
            <w:shd w:val="clear" w:color="auto" w:fill="auto"/>
            <w:vAlign w:val="center"/>
          </w:tcPr>
          <w:p w14:paraId="072EF955" w14:textId="191A29D9" w:rsidR="00814CCB" w:rsidRPr="00D05CDC" w:rsidRDefault="00E84C81" w:rsidP="00E84C81">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e</w:t>
            </w:r>
            <w:r w:rsidR="009E7B7D">
              <w:rPr>
                <w:rFonts w:asciiTheme="minorHAnsi" w:hAnsiTheme="minorHAnsi" w:cstheme="minorHAnsi"/>
                <w:sz w:val="20"/>
                <w:szCs w:val="20"/>
              </w:rPr>
              <w:t xml:space="preserve">s necesario desarrollar </w:t>
            </w:r>
            <w:r w:rsidR="009E7B7D" w:rsidRPr="000D2E77">
              <w:rPr>
                <w:rFonts w:asciiTheme="minorHAnsi" w:hAnsiTheme="minorHAnsi" w:cstheme="minorHAnsi"/>
                <w:sz w:val="20"/>
                <w:szCs w:val="20"/>
              </w:rPr>
              <w:t xml:space="preserve">mesa de trabajo para </w:t>
            </w:r>
            <w:r w:rsidR="009E7B7D">
              <w:rPr>
                <w:rFonts w:asciiTheme="minorHAnsi" w:hAnsiTheme="minorHAnsi" w:cstheme="minorHAnsi"/>
                <w:sz w:val="20"/>
                <w:szCs w:val="20"/>
              </w:rPr>
              <w:t>la definición de indicadores y llenado de las Fichas de Indicadores</w:t>
            </w:r>
          </w:p>
        </w:tc>
        <w:tc>
          <w:tcPr>
            <w:tcW w:w="2303" w:type="dxa"/>
            <w:shd w:val="clear" w:color="auto" w:fill="auto"/>
            <w:vAlign w:val="center"/>
          </w:tcPr>
          <w:p w14:paraId="301FE8F4" w14:textId="06256D03" w:rsidR="00814CCB" w:rsidRPr="001C09D9" w:rsidRDefault="005F13B8" w:rsidP="00B875B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D</w:t>
            </w:r>
            <w:r w:rsidRPr="005F13B8">
              <w:rPr>
                <w:rFonts w:asciiTheme="minorHAnsi" w:hAnsiTheme="minorHAnsi" w:cstheme="minorHAnsi"/>
                <w:sz w:val="20"/>
                <w:szCs w:val="20"/>
              </w:rPr>
              <w:t>ocumentar un método de cálculo de los indicadores que le dé certeza a las metas proyectadas</w:t>
            </w:r>
          </w:p>
        </w:tc>
      </w:tr>
      <w:tr w:rsidR="001C09D9" w:rsidRPr="00936D55" w14:paraId="1F67E696" w14:textId="77777777" w:rsidTr="00900BB3">
        <w:tc>
          <w:tcPr>
            <w:tcW w:w="1941" w:type="dxa"/>
            <w:shd w:val="clear" w:color="auto" w:fill="auto"/>
            <w:vAlign w:val="center"/>
          </w:tcPr>
          <w:p w14:paraId="43B184B9" w14:textId="77777777" w:rsidR="007C3496" w:rsidRPr="00936D55" w:rsidRDefault="007C3496" w:rsidP="007C3496">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385F045" w14:textId="73021298" w:rsidR="001C09D9" w:rsidRPr="00936D55" w:rsidRDefault="007C3496" w:rsidP="007C3496">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1</w:t>
            </w:r>
            <w:r w:rsidR="000D2E77">
              <w:rPr>
                <w:rFonts w:asciiTheme="minorHAnsi" w:hAnsiTheme="minorHAnsi" w:cstheme="minorHAnsi"/>
                <w:b/>
                <w:sz w:val="20"/>
                <w:szCs w:val="20"/>
              </w:rPr>
              <w:t>0</w:t>
            </w:r>
          </w:p>
        </w:tc>
        <w:tc>
          <w:tcPr>
            <w:tcW w:w="2238" w:type="dxa"/>
            <w:shd w:val="clear" w:color="auto" w:fill="auto"/>
            <w:vAlign w:val="center"/>
          </w:tcPr>
          <w:p w14:paraId="545F5777" w14:textId="6F74035F" w:rsidR="001C09D9" w:rsidRPr="00861D0A" w:rsidRDefault="007C3496" w:rsidP="00B875B8">
            <w:pPr>
              <w:spacing w:after="0" w:line="276" w:lineRule="auto"/>
              <w:jc w:val="both"/>
              <w:rPr>
                <w:rFonts w:asciiTheme="minorHAnsi" w:hAnsiTheme="minorHAnsi" w:cstheme="minorHAnsi"/>
                <w:sz w:val="20"/>
                <w:szCs w:val="20"/>
              </w:rPr>
            </w:pPr>
            <w:r w:rsidRPr="007C3496">
              <w:rPr>
                <w:rFonts w:asciiTheme="minorHAnsi" w:hAnsiTheme="minorHAnsi" w:cstheme="minorHAnsi"/>
                <w:sz w:val="20"/>
                <w:szCs w:val="20"/>
              </w:rPr>
              <w:t>Los indicadores no son monitoreables, pues los medios de verificación no son específicos</w:t>
            </w:r>
          </w:p>
        </w:tc>
        <w:tc>
          <w:tcPr>
            <w:tcW w:w="2742" w:type="dxa"/>
            <w:shd w:val="clear" w:color="auto" w:fill="auto"/>
            <w:vAlign w:val="center"/>
          </w:tcPr>
          <w:p w14:paraId="68AB463F" w14:textId="11372133" w:rsidR="001C09D9" w:rsidRPr="00D05CDC" w:rsidRDefault="00E84C81" w:rsidP="00E84C81">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e</w:t>
            </w:r>
            <w:r w:rsidR="009E7B7D">
              <w:rPr>
                <w:rFonts w:asciiTheme="minorHAnsi" w:hAnsiTheme="minorHAnsi" w:cstheme="minorHAnsi"/>
                <w:sz w:val="20"/>
                <w:szCs w:val="20"/>
              </w:rPr>
              <w:t>s necesario considerar en la definición de los indicadores los medios de verificación disponibles para transparentar los resultados del Pp</w:t>
            </w:r>
          </w:p>
        </w:tc>
        <w:tc>
          <w:tcPr>
            <w:tcW w:w="2303" w:type="dxa"/>
            <w:shd w:val="clear" w:color="auto" w:fill="auto"/>
            <w:vAlign w:val="center"/>
          </w:tcPr>
          <w:p w14:paraId="0DB2CCCF" w14:textId="35938381" w:rsidR="001C09D9" w:rsidRPr="00D05CDC" w:rsidRDefault="001C09D9" w:rsidP="00B875B8">
            <w:pPr>
              <w:spacing w:after="0" w:line="276" w:lineRule="auto"/>
              <w:jc w:val="both"/>
              <w:rPr>
                <w:rFonts w:asciiTheme="minorHAnsi" w:hAnsiTheme="minorHAnsi" w:cstheme="minorHAnsi"/>
                <w:sz w:val="20"/>
                <w:szCs w:val="20"/>
              </w:rPr>
            </w:pPr>
            <w:r w:rsidRPr="001C09D9">
              <w:rPr>
                <w:rFonts w:asciiTheme="minorHAnsi" w:hAnsiTheme="minorHAnsi" w:cstheme="minorHAnsi"/>
                <w:sz w:val="20"/>
                <w:szCs w:val="20"/>
              </w:rPr>
              <w:t>Establecer medios de verificación que permitan monitorear los resultados del Pp</w:t>
            </w:r>
          </w:p>
        </w:tc>
      </w:tr>
    </w:tbl>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1699AB2D" w:rsidR="00E84C81"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de </w:t>
      </w:r>
      <w:r w:rsidR="001C09D9">
        <w:rPr>
          <w:rFonts w:asciiTheme="minorHAnsi" w:hAnsiTheme="minorHAnsi" w:cstheme="minorHAnsi"/>
          <w:sz w:val="20"/>
          <w:szCs w:val="24"/>
        </w:rPr>
        <w:t>Diseño</w:t>
      </w:r>
      <w:r w:rsidRPr="00936D55">
        <w:rPr>
          <w:rFonts w:asciiTheme="minorHAnsi" w:hAnsiTheme="minorHAnsi" w:cstheme="minorHAnsi"/>
          <w:sz w:val="20"/>
          <w:szCs w:val="24"/>
        </w:rPr>
        <w:t>, contiene los elementos necesarios para conocer el programa y su evolución a través del tiempo.</w:t>
      </w:r>
    </w:p>
    <w:p w14:paraId="20489AF1" w14:textId="77777777" w:rsidR="00E84C81" w:rsidRDefault="00E84C81">
      <w:pPr>
        <w:spacing w:after="0" w:line="240" w:lineRule="auto"/>
        <w:rPr>
          <w:rFonts w:asciiTheme="minorHAnsi" w:hAnsiTheme="minorHAnsi" w:cstheme="minorHAnsi"/>
          <w:sz w:val="20"/>
          <w:szCs w:val="24"/>
        </w:rPr>
      </w:pPr>
      <w:r>
        <w:rPr>
          <w:rFonts w:asciiTheme="minorHAnsi" w:hAnsiTheme="minorHAnsi" w:cstheme="minorHAnsi"/>
          <w:sz w:val="20"/>
          <w:szCs w:val="24"/>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E84C81">
        <w:trPr>
          <w:trHeight w:val="340"/>
        </w:trPr>
        <w:tc>
          <w:tcPr>
            <w:tcW w:w="9234"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bookmarkStart w:id="1" w:name="_GoBack"/>
            <w:bookmarkEnd w:id="1"/>
            <w:r w:rsidRPr="00BD0258">
              <w:rPr>
                <w:rFonts w:asciiTheme="minorHAnsi" w:hAnsiTheme="minorHAnsi" w:cstheme="minorHAnsi"/>
                <w:b/>
                <w:color w:val="FFFFFF" w:themeColor="background1"/>
              </w:rPr>
              <w:lastRenderedPageBreak/>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557F24FE" w14:textId="67E467D3"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 xml:space="preserve">El Pp cuenta con un diagnóstico a través del Programa Sectorial de Seguridad Pública 2017 </w:t>
      </w:r>
      <w:r>
        <w:rPr>
          <w:rFonts w:asciiTheme="minorHAnsi" w:hAnsiTheme="minorHAnsi" w:cstheme="minorHAnsi"/>
          <w:sz w:val="20"/>
          <w:szCs w:val="20"/>
        </w:rPr>
        <w:t>–</w:t>
      </w:r>
      <w:r w:rsidRPr="007C3496">
        <w:rPr>
          <w:rFonts w:asciiTheme="minorHAnsi" w:hAnsiTheme="minorHAnsi" w:cstheme="minorHAnsi"/>
          <w:sz w:val="20"/>
          <w:szCs w:val="20"/>
        </w:rPr>
        <w:t xml:space="preserve"> 2021</w:t>
      </w:r>
      <w:r>
        <w:rPr>
          <w:rFonts w:asciiTheme="minorHAnsi" w:hAnsiTheme="minorHAnsi" w:cstheme="minorHAnsi"/>
          <w:sz w:val="20"/>
          <w:szCs w:val="20"/>
        </w:rPr>
        <w:t>.</w:t>
      </w:r>
    </w:p>
    <w:p w14:paraId="09BAF7E6" w14:textId="5E9B88C3" w:rsid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El problema se encuentra definido de manera clara y concreta</w:t>
      </w:r>
      <w:r w:rsidR="009E7B7D">
        <w:rPr>
          <w:rFonts w:asciiTheme="minorHAnsi" w:hAnsiTheme="minorHAnsi" w:cstheme="minorHAnsi"/>
          <w:sz w:val="20"/>
          <w:szCs w:val="20"/>
        </w:rPr>
        <w:t>, aunque rebasa las atribuciones de la Institución.</w:t>
      </w:r>
    </w:p>
    <w:p w14:paraId="64C4DAF0" w14:textId="0D658409"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Las causas definidas como origen del problema planteado, coinciden con las situaciones desfavorables identificadas en el diagnóstico</w:t>
      </w:r>
      <w:r>
        <w:rPr>
          <w:rFonts w:asciiTheme="minorHAnsi" w:hAnsiTheme="minorHAnsi" w:cstheme="minorHAnsi"/>
          <w:sz w:val="20"/>
          <w:szCs w:val="20"/>
        </w:rPr>
        <w:t>.</w:t>
      </w:r>
    </w:p>
    <w:p w14:paraId="6F1025B7" w14:textId="4D30C4E8"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El Pp cumple con la identificación de la población objetivo</w:t>
      </w:r>
      <w:r w:rsidR="009E7B7D">
        <w:rPr>
          <w:rFonts w:asciiTheme="minorHAnsi" w:hAnsiTheme="minorHAnsi" w:cstheme="minorHAnsi"/>
          <w:sz w:val="20"/>
          <w:szCs w:val="20"/>
        </w:rPr>
        <w:t>.</w:t>
      </w:r>
    </w:p>
    <w:p w14:paraId="5983D956" w14:textId="5C08202B"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 xml:space="preserve">El objetivo es único y </w:t>
      </w:r>
      <w:r w:rsidR="009E7B7D">
        <w:rPr>
          <w:rFonts w:asciiTheme="minorHAnsi" w:hAnsiTheme="minorHAnsi" w:cstheme="minorHAnsi"/>
          <w:sz w:val="20"/>
          <w:szCs w:val="20"/>
        </w:rPr>
        <w:t xml:space="preserve">contribuye </w:t>
      </w:r>
      <w:r w:rsidRPr="007C3496">
        <w:rPr>
          <w:rFonts w:asciiTheme="minorHAnsi" w:hAnsiTheme="minorHAnsi" w:cstheme="minorHAnsi"/>
          <w:sz w:val="20"/>
          <w:szCs w:val="20"/>
        </w:rPr>
        <w:t>a la solución del problema planteado, en congruencia con las facultades de la Universidad de conformidad con el marco normativo</w:t>
      </w:r>
      <w:r w:rsidR="009E7B7D">
        <w:rPr>
          <w:rFonts w:asciiTheme="minorHAnsi" w:hAnsiTheme="minorHAnsi" w:cstheme="minorHAnsi"/>
          <w:sz w:val="20"/>
          <w:szCs w:val="20"/>
        </w:rPr>
        <w:t>, aunque no depende totalmente de la Institución.</w:t>
      </w:r>
    </w:p>
    <w:p w14:paraId="32359BD3" w14:textId="79D9E239"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Los servicios proporcionados por el Pp corresponden a la solución de las causas planteadas en el árbol de problemas</w:t>
      </w:r>
      <w:r>
        <w:rPr>
          <w:rFonts w:asciiTheme="minorHAnsi" w:hAnsiTheme="minorHAnsi" w:cstheme="minorHAnsi"/>
          <w:sz w:val="20"/>
          <w:szCs w:val="20"/>
        </w:rPr>
        <w:t>.</w:t>
      </w:r>
    </w:p>
    <w:p w14:paraId="4DA7B07D" w14:textId="7AB4D21B"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Los servicios proporcionados por el Pp son necesarios para el logro del objetivo central</w:t>
      </w:r>
      <w:r>
        <w:rPr>
          <w:rFonts w:asciiTheme="minorHAnsi" w:hAnsiTheme="minorHAnsi" w:cstheme="minorHAnsi"/>
          <w:sz w:val="20"/>
          <w:szCs w:val="20"/>
        </w:rPr>
        <w:t>.</w:t>
      </w:r>
    </w:p>
    <w:p w14:paraId="352A8626" w14:textId="2F191D70"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Los servicios son factibles de entregar</w:t>
      </w:r>
      <w:r>
        <w:rPr>
          <w:rFonts w:asciiTheme="minorHAnsi" w:hAnsiTheme="minorHAnsi" w:cstheme="minorHAnsi"/>
          <w:sz w:val="20"/>
          <w:szCs w:val="20"/>
        </w:rPr>
        <w:t>.</w:t>
      </w:r>
    </w:p>
    <w:p w14:paraId="3B69385F" w14:textId="1AEDB5D6"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El Plan Estatal de Desarrollo, así como en el Programa Sectorial de Seguridad Pública 2017-2021 se hace un diagnóstico de la situación en temas de seguridad pública que justifican la intervención del Pp</w:t>
      </w:r>
      <w:r>
        <w:rPr>
          <w:rFonts w:asciiTheme="minorHAnsi" w:hAnsiTheme="minorHAnsi" w:cstheme="minorHAnsi"/>
          <w:sz w:val="20"/>
          <w:szCs w:val="20"/>
        </w:rPr>
        <w:t>.</w:t>
      </w:r>
    </w:p>
    <w:p w14:paraId="4EA462D0" w14:textId="7D705868"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Los procedimientos para recibir, registrar y dar trámite a las solicitudes de los servicios que genera el Pp están al alcance de la población en general y estas se publican en el portal institucional de la Universidad</w:t>
      </w:r>
      <w:r>
        <w:rPr>
          <w:rFonts w:asciiTheme="minorHAnsi" w:hAnsiTheme="minorHAnsi" w:cstheme="minorHAnsi"/>
          <w:sz w:val="20"/>
          <w:szCs w:val="20"/>
        </w:rPr>
        <w:t>.</w:t>
      </w:r>
    </w:p>
    <w:p w14:paraId="136F9849" w14:textId="46C600B7"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La Universidad tiene controles de registro de la población atendida, a través del Sistema Integral UNIPOL</w:t>
      </w:r>
      <w:r>
        <w:rPr>
          <w:rFonts w:asciiTheme="minorHAnsi" w:hAnsiTheme="minorHAnsi" w:cstheme="minorHAnsi"/>
          <w:sz w:val="20"/>
          <w:szCs w:val="20"/>
        </w:rPr>
        <w:t>.</w:t>
      </w:r>
    </w:p>
    <w:p w14:paraId="3B31F060" w14:textId="09F63DDE"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La Universidad cumple con la publicación de la información conforme a lo establecido en la Ley de Acceso a la Información Pública del Estado de Sinaloa, así como de la Ley General de Contabilidad Gubernamental</w:t>
      </w:r>
      <w:r>
        <w:rPr>
          <w:rFonts w:asciiTheme="minorHAnsi" w:hAnsiTheme="minorHAnsi" w:cstheme="minorHAnsi"/>
          <w:sz w:val="20"/>
          <w:szCs w:val="20"/>
        </w:rPr>
        <w:t>.</w:t>
      </w:r>
    </w:p>
    <w:p w14:paraId="05DF7423" w14:textId="1D97417D"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La Universidad cuenta con un Sistema de Contabilidad Gubernamental que le permite llevar un control de registro contable-presupuestal, a nivel capítulo de gasto y fuente de financiamiento</w:t>
      </w:r>
      <w:r>
        <w:rPr>
          <w:rFonts w:asciiTheme="minorHAnsi" w:hAnsiTheme="minorHAnsi" w:cstheme="minorHAnsi"/>
          <w:sz w:val="20"/>
          <w:szCs w:val="20"/>
        </w:rPr>
        <w:t>.</w:t>
      </w:r>
    </w:p>
    <w:p w14:paraId="68770D59" w14:textId="0AB65CF1"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El objetivo central se vincula con los Objetivos de Desarrollo Sostenible de la Agenda 2030 de la ONU</w:t>
      </w:r>
      <w:r>
        <w:rPr>
          <w:rFonts w:asciiTheme="minorHAnsi" w:hAnsiTheme="minorHAnsi" w:cstheme="minorHAnsi"/>
          <w:sz w:val="20"/>
          <w:szCs w:val="20"/>
        </w:rPr>
        <w:t>.</w:t>
      </w:r>
    </w:p>
    <w:p w14:paraId="3D8B4CBE" w14:textId="3207D94E" w:rsid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El Pp E089 complementa al Pp E79 de Seguridad Pública</w:t>
      </w:r>
      <w:r>
        <w:rPr>
          <w:rFonts w:asciiTheme="minorHAnsi" w:hAnsiTheme="minorHAnsi" w:cstheme="minorHAnsi"/>
          <w:sz w:val="20"/>
          <w:szCs w:val="20"/>
        </w:rPr>
        <w:t>.</w:t>
      </w:r>
    </w:p>
    <w:p w14:paraId="316716ED" w14:textId="0715E322"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El diagnostico corresponde a la planeación de un instrumento no vigente a la fecha de implementación del Pp</w:t>
      </w:r>
      <w:r>
        <w:rPr>
          <w:rFonts w:asciiTheme="minorHAnsi" w:hAnsiTheme="minorHAnsi" w:cstheme="minorHAnsi"/>
          <w:sz w:val="20"/>
          <w:szCs w:val="20"/>
        </w:rPr>
        <w:t>.</w:t>
      </w:r>
    </w:p>
    <w:p w14:paraId="5AE74EE6" w14:textId="18DF1FF0"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La definición del problema se rebasa las atribuciones de la Institución</w:t>
      </w:r>
      <w:r>
        <w:rPr>
          <w:rFonts w:asciiTheme="minorHAnsi" w:hAnsiTheme="minorHAnsi" w:cstheme="minorHAnsi"/>
          <w:sz w:val="20"/>
          <w:szCs w:val="20"/>
        </w:rPr>
        <w:t>.</w:t>
      </w:r>
    </w:p>
    <w:p w14:paraId="76CAAE5C" w14:textId="32C8B061"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Los efectos no guardan relación directa con las causas descritas</w:t>
      </w:r>
      <w:r>
        <w:rPr>
          <w:rFonts w:asciiTheme="minorHAnsi" w:hAnsiTheme="minorHAnsi" w:cstheme="minorHAnsi"/>
          <w:sz w:val="20"/>
          <w:szCs w:val="20"/>
        </w:rPr>
        <w:t>.</w:t>
      </w:r>
    </w:p>
    <w:p w14:paraId="588FF356" w14:textId="1332267E"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La población objetivo está definida “Total de habitantes del Estado de Sinaloa”</w:t>
      </w:r>
      <w:r>
        <w:rPr>
          <w:rFonts w:asciiTheme="minorHAnsi" w:hAnsiTheme="minorHAnsi" w:cstheme="minorHAnsi"/>
          <w:sz w:val="20"/>
          <w:szCs w:val="20"/>
        </w:rPr>
        <w:t>.</w:t>
      </w:r>
    </w:p>
    <w:p w14:paraId="25770415" w14:textId="0397F001"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Las alternativas seleccionadas tienen áreas de oportunidad en sus elementos clave como población, componentes, servicios y actividades de su operación</w:t>
      </w:r>
      <w:r>
        <w:rPr>
          <w:rFonts w:asciiTheme="minorHAnsi" w:hAnsiTheme="minorHAnsi" w:cstheme="minorHAnsi"/>
          <w:sz w:val="20"/>
          <w:szCs w:val="20"/>
        </w:rPr>
        <w:t>.</w:t>
      </w:r>
    </w:p>
    <w:p w14:paraId="61E46B4D" w14:textId="40852604"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No cuenta con una metodología para la delimitación de la población potencial y objetivo</w:t>
      </w:r>
      <w:r>
        <w:rPr>
          <w:rFonts w:asciiTheme="minorHAnsi" w:hAnsiTheme="minorHAnsi" w:cstheme="minorHAnsi"/>
          <w:sz w:val="20"/>
          <w:szCs w:val="20"/>
        </w:rPr>
        <w:t>.</w:t>
      </w:r>
    </w:p>
    <w:p w14:paraId="12F5425D" w14:textId="0AD8773B"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La Universidad no cuenta con acceso directo en su portal institucional a la PNT y Armonización Contable Sinaloa</w:t>
      </w:r>
      <w:r>
        <w:rPr>
          <w:rFonts w:asciiTheme="minorHAnsi" w:hAnsiTheme="minorHAnsi" w:cstheme="minorHAnsi"/>
          <w:sz w:val="20"/>
          <w:szCs w:val="20"/>
        </w:rPr>
        <w:t>.</w:t>
      </w:r>
    </w:p>
    <w:p w14:paraId="65FFB802" w14:textId="646F815B"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No se cuenta con información publicada en datos abiertos y accesibles</w:t>
      </w:r>
      <w:r>
        <w:rPr>
          <w:rFonts w:asciiTheme="minorHAnsi" w:hAnsiTheme="minorHAnsi" w:cstheme="minorHAnsi"/>
          <w:sz w:val="20"/>
          <w:szCs w:val="20"/>
        </w:rPr>
        <w:t>.</w:t>
      </w:r>
    </w:p>
    <w:p w14:paraId="1E4316D8" w14:textId="34DC0BD8"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El Pp esta lineado a un Plan Estatal de Desarrollo y Plan Sectorial sin vigencia</w:t>
      </w:r>
      <w:r>
        <w:rPr>
          <w:rFonts w:asciiTheme="minorHAnsi" w:hAnsiTheme="minorHAnsi" w:cstheme="minorHAnsi"/>
          <w:sz w:val="20"/>
          <w:szCs w:val="20"/>
        </w:rPr>
        <w:t>.</w:t>
      </w:r>
    </w:p>
    <w:p w14:paraId="0ED02873" w14:textId="1BDA3E26"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El diseño del programa presupuestario presenta deficiencias en los diferentes niveles de la Matriz de Indicadores de Resultados, que dificultan el seguimiento de los resultados del Programa que puedan dar cuenta de su desempeño</w:t>
      </w:r>
      <w:r>
        <w:rPr>
          <w:rFonts w:asciiTheme="minorHAnsi" w:hAnsiTheme="minorHAnsi" w:cstheme="minorHAnsi"/>
          <w:sz w:val="20"/>
          <w:szCs w:val="20"/>
        </w:rPr>
        <w:t>.</w:t>
      </w:r>
    </w:p>
    <w:p w14:paraId="62AC7E4B" w14:textId="30BC9AC1"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Los indicadores no son monitoreables, pues los medios de verificación no son específicos</w:t>
      </w:r>
      <w:r>
        <w:rPr>
          <w:rFonts w:asciiTheme="minorHAnsi" w:hAnsiTheme="minorHAnsi" w:cstheme="minorHAnsi"/>
          <w:sz w:val="20"/>
          <w:szCs w:val="20"/>
        </w:rPr>
        <w:t>.</w:t>
      </w:r>
    </w:p>
    <w:p w14:paraId="0E75FE22" w14:textId="6B4A65BA" w:rsidR="007C3496" w:rsidRPr="007C3496"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lastRenderedPageBreak/>
        <w:t>Los indicadores presentan deficiencias en la definición de método de cálculo</w:t>
      </w:r>
      <w:r>
        <w:rPr>
          <w:rFonts w:asciiTheme="minorHAnsi" w:hAnsiTheme="minorHAnsi" w:cstheme="minorHAnsi"/>
          <w:sz w:val="20"/>
          <w:szCs w:val="20"/>
        </w:rPr>
        <w:t>.</w:t>
      </w:r>
    </w:p>
    <w:p w14:paraId="6B9F82CA" w14:textId="7439A7B9" w:rsidR="00B875B8" w:rsidRPr="00ED12C1" w:rsidRDefault="007C3496" w:rsidP="007C3496">
      <w:pPr>
        <w:pStyle w:val="Prrafodelista"/>
        <w:numPr>
          <w:ilvl w:val="0"/>
          <w:numId w:val="3"/>
        </w:numPr>
        <w:spacing w:line="276" w:lineRule="auto"/>
        <w:ind w:right="1"/>
        <w:jc w:val="both"/>
        <w:rPr>
          <w:rFonts w:asciiTheme="minorHAnsi" w:hAnsiTheme="minorHAnsi" w:cstheme="minorHAnsi"/>
          <w:sz w:val="20"/>
          <w:szCs w:val="20"/>
        </w:rPr>
      </w:pPr>
      <w:r w:rsidRPr="007C3496">
        <w:rPr>
          <w:rFonts w:asciiTheme="minorHAnsi" w:hAnsiTheme="minorHAnsi" w:cstheme="minorHAnsi"/>
          <w:sz w:val="20"/>
          <w:szCs w:val="20"/>
        </w:rPr>
        <w:t>Las metas no se establecen con base a un método de cálculo documentado</w:t>
      </w:r>
      <w:r>
        <w:rPr>
          <w:rFonts w:asciiTheme="minorHAnsi" w:hAnsiTheme="minorHAnsi" w:cstheme="minorHAnsi"/>
          <w:sz w:val="20"/>
          <w:szCs w:val="20"/>
        </w:rPr>
        <w:t>.</w:t>
      </w:r>
    </w:p>
    <w:p w14:paraId="67167900" w14:textId="247B78D5"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3B6FFF06" w14:textId="387D11CA" w:rsidR="00E474E8" w:rsidRPr="00FD6896" w:rsidRDefault="00EE0924" w:rsidP="00FD6896">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BD0258">
        <w:rPr>
          <w:rFonts w:asciiTheme="minorHAnsi" w:hAnsiTheme="minorHAnsi" w:cstheme="minorHAnsi"/>
          <w:bCs/>
          <w:sz w:val="20"/>
          <w:szCs w:val="20"/>
          <w:lang w:val="es-ES"/>
        </w:rPr>
        <w:t>2</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sectPr w:rsidR="00E474E8" w:rsidRPr="00FD6896"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C0919" w14:textId="77777777" w:rsidR="00281038" w:rsidRDefault="00281038" w:rsidP="008E5209">
      <w:pPr>
        <w:spacing w:after="0" w:line="240" w:lineRule="auto"/>
      </w:pPr>
      <w:r>
        <w:separator/>
      </w:r>
    </w:p>
  </w:endnote>
  <w:endnote w:type="continuationSeparator" w:id="0">
    <w:p w14:paraId="40DEAB29" w14:textId="77777777" w:rsidR="00281038" w:rsidRDefault="00281038"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3488033"/>
      <w:docPartObj>
        <w:docPartGallery w:val="Page Numbers (Bottom of Page)"/>
        <w:docPartUnique/>
      </w:docPartObj>
    </w:sdtPr>
    <w:sdtEndPr/>
    <w:sdtContent>
      <w:p w14:paraId="1A126E55" w14:textId="26A56CB0"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E84C81">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81087821"/>
      <w:docPartObj>
        <w:docPartGallery w:val="Page Numbers (Bottom of Page)"/>
        <w:docPartUnique/>
      </w:docPartObj>
    </w:sdtPr>
    <w:sdtEndPr/>
    <w:sdtContent>
      <w:p w14:paraId="7B9C6154" w14:textId="19894075"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E84C81" w:rsidRPr="00E84C81">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144EE" w14:textId="77777777" w:rsidR="00281038" w:rsidRDefault="00281038" w:rsidP="008E5209">
      <w:pPr>
        <w:spacing w:after="0" w:line="240" w:lineRule="auto"/>
      </w:pPr>
      <w:r>
        <w:separator/>
      </w:r>
    </w:p>
  </w:footnote>
  <w:footnote w:type="continuationSeparator" w:id="0">
    <w:p w14:paraId="720BC98E" w14:textId="77777777" w:rsidR="00281038" w:rsidRDefault="00281038"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AF8" w14:textId="60BA9E26" w:rsidR="00213BFA" w:rsidRPr="007C3496" w:rsidRDefault="00B53A27" w:rsidP="00B53A27">
    <w:pPr>
      <w:ind w:left="3828"/>
      <w:jc w:val="right"/>
      <w:rPr>
        <w:rFonts w:ascii="Medium" w:hAnsi="Medium" w:cs="Arial"/>
        <w:b/>
        <w:color w:val="404040" w:themeColor="text1" w:themeTint="BF"/>
        <w:sz w:val="26"/>
        <w:szCs w:val="26"/>
      </w:rPr>
    </w:pPr>
    <w:r w:rsidRPr="007C3496">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7C3496">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2E77"/>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09D9"/>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038"/>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8E2"/>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0B6C"/>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F13B8"/>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D4E80"/>
    <w:rsid w:val="006E7E0D"/>
    <w:rsid w:val="006F1325"/>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3496"/>
    <w:rsid w:val="007C73EB"/>
    <w:rsid w:val="007D19D3"/>
    <w:rsid w:val="007D4353"/>
    <w:rsid w:val="007D7081"/>
    <w:rsid w:val="007E4A2A"/>
    <w:rsid w:val="007E5374"/>
    <w:rsid w:val="007E6949"/>
    <w:rsid w:val="00801AE3"/>
    <w:rsid w:val="00803598"/>
    <w:rsid w:val="00812734"/>
    <w:rsid w:val="00814CCB"/>
    <w:rsid w:val="00822FE3"/>
    <w:rsid w:val="00827FA5"/>
    <w:rsid w:val="0083413E"/>
    <w:rsid w:val="0083482F"/>
    <w:rsid w:val="008405A6"/>
    <w:rsid w:val="00844847"/>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00BB3"/>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B7D"/>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0DB"/>
    <w:rsid w:val="00E055EA"/>
    <w:rsid w:val="00E107F2"/>
    <w:rsid w:val="00E1147B"/>
    <w:rsid w:val="00E12CA5"/>
    <w:rsid w:val="00E1388F"/>
    <w:rsid w:val="00E17565"/>
    <w:rsid w:val="00E236DA"/>
    <w:rsid w:val="00E474E8"/>
    <w:rsid w:val="00E4783D"/>
    <w:rsid w:val="00E529A2"/>
    <w:rsid w:val="00E55352"/>
    <w:rsid w:val="00E66462"/>
    <w:rsid w:val="00E84C81"/>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D689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18333-43D6-4B2A-8FF8-EF4C2263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6525</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Lenovo</cp:lastModifiedBy>
  <cp:revision>2</cp:revision>
  <cp:lastPrinted>2021-10-18T17:24:00Z</cp:lastPrinted>
  <dcterms:created xsi:type="dcterms:W3CDTF">2024-08-27T20:23:00Z</dcterms:created>
  <dcterms:modified xsi:type="dcterms:W3CDTF">2024-08-27T20:23:00Z</dcterms:modified>
</cp:coreProperties>
</file>